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FDAD3" w14:textId="3A3827AB" w:rsidR="00B123C2" w:rsidRDefault="000938A7" w:rsidP="000938A7">
      <w:pPr>
        <w:jc w:val="center"/>
      </w:pPr>
      <w:r>
        <w:rPr>
          <w:noProof/>
        </w:rPr>
        <w:drawing>
          <wp:anchor distT="0" distB="0" distL="114300" distR="114300" simplePos="0" relativeHeight="251658240" behindDoc="0" locked="0" layoutInCell="1" allowOverlap="1" wp14:anchorId="265DB808" wp14:editId="4B6CFE45">
            <wp:simplePos x="0" y="0"/>
            <wp:positionH relativeFrom="margin">
              <wp:align>center</wp:align>
            </wp:positionH>
            <wp:positionV relativeFrom="paragraph">
              <wp:posOffset>109</wp:posOffset>
            </wp:positionV>
            <wp:extent cx="2167255" cy="2167255"/>
            <wp:effectExtent l="0" t="0" r="4445" b="4445"/>
            <wp:wrapTopAndBottom/>
            <wp:docPr id="657414428" name="Picture 1" descr="A logo of a l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414428" name="Picture 1" descr="A logo of a li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167255" cy="2167255"/>
                    </a:xfrm>
                    <a:prstGeom prst="rect">
                      <a:avLst/>
                    </a:prstGeom>
                  </pic:spPr>
                </pic:pic>
              </a:graphicData>
            </a:graphic>
            <wp14:sizeRelH relativeFrom="margin">
              <wp14:pctWidth>0</wp14:pctWidth>
            </wp14:sizeRelH>
            <wp14:sizeRelV relativeFrom="margin">
              <wp14:pctHeight>0</wp14:pctHeight>
            </wp14:sizeRelV>
          </wp:anchor>
        </w:drawing>
      </w:r>
    </w:p>
    <w:p w14:paraId="676BB13D" w14:textId="77777777" w:rsidR="000938A7" w:rsidRPr="000938A7" w:rsidRDefault="000938A7" w:rsidP="000938A7">
      <w:pPr>
        <w:jc w:val="center"/>
        <w:rPr>
          <w:sz w:val="44"/>
          <w:szCs w:val="44"/>
        </w:rPr>
      </w:pPr>
    </w:p>
    <w:p w14:paraId="7BAB1D24" w14:textId="3DA8AFC8" w:rsidR="000938A7" w:rsidRPr="000938A7" w:rsidRDefault="000938A7" w:rsidP="000938A7">
      <w:pPr>
        <w:tabs>
          <w:tab w:val="left" w:pos="3501"/>
        </w:tabs>
        <w:jc w:val="center"/>
        <w:rPr>
          <w:b/>
          <w:bCs/>
          <w:sz w:val="44"/>
          <w:szCs w:val="44"/>
        </w:rPr>
      </w:pPr>
      <w:r w:rsidRPr="000938A7">
        <w:rPr>
          <w:b/>
          <w:bCs/>
          <w:sz w:val="44"/>
          <w:szCs w:val="44"/>
        </w:rPr>
        <w:t>South West Football Academy</w:t>
      </w:r>
    </w:p>
    <w:p w14:paraId="10BCF83A" w14:textId="77777777" w:rsidR="000938A7" w:rsidRPr="000938A7" w:rsidRDefault="000938A7" w:rsidP="000938A7">
      <w:pPr>
        <w:tabs>
          <w:tab w:val="left" w:pos="3501"/>
        </w:tabs>
        <w:jc w:val="center"/>
        <w:rPr>
          <w:sz w:val="44"/>
          <w:szCs w:val="44"/>
        </w:rPr>
      </w:pPr>
    </w:p>
    <w:p w14:paraId="4F32CD26" w14:textId="18AD45A2" w:rsidR="000938A7" w:rsidRDefault="000938A7" w:rsidP="000938A7">
      <w:pPr>
        <w:tabs>
          <w:tab w:val="left" w:pos="3501"/>
        </w:tabs>
        <w:jc w:val="center"/>
        <w:rPr>
          <w:sz w:val="44"/>
          <w:szCs w:val="44"/>
        </w:rPr>
      </w:pPr>
      <w:r w:rsidRPr="000938A7">
        <w:rPr>
          <w:sz w:val="44"/>
          <w:szCs w:val="44"/>
        </w:rPr>
        <w:t>Code of Conduct</w:t>
      </w:r>
    </w:p>
    <w:p w14:paraId="55E0C8F1" w14:textId="77777777" w:rsidR="000938A7" w:rsidRDefault="000938A7" w:rsidP="000938A7">
      <w:pPr>
        <w:tabs>
          <w:tab w:val="left" w:pos="3501"/>
        </w:tabs>
        <w:jc w:val="center"/>
        <w:rPr>
          <w:sz w:val="44"/>
          <w:szCs w:val="44"/>
        </w:rPr>
      </w:pPr>
    </w:p>
    <w:p w14:paraId="59CE6FD6" w14:textId="77777777" w:rsidR="000938A7" w:rsidRDefault="000938A7" w:rsidP="000938A7">
      <w:pPr>
        <w:tabs>
          <w:tab w:val="left" w:pos="3501"/>
        </w:tabs>
        <w:jc w:val="center"/>
        <w:rPr>
          <w:sz w:val="44"/>
          <w:szCs w:val="44"/>
        </w:rPr>
      </w:pPr>
    </w:p>
    <w:p w14:paraId="617E4A60" w14:textId="77777777" w:rsidR="000938A7" w:rsidRDefault="000938A7" w:rsidP="000938A7">
      <w:pPr>
        <w:tabs>
          <w:tab w:val="left" w:pos="3501"/>
        </w:tabs>
        <w:jc w:val="center"/>
        <w:rPr>
          <w:sz w:val="44"/>
          <w:szCs w:val="44"/>
        </w:rPr>
      </w:pPr>
    </w:p>
    <w:p w14:paraId="02624EBF" w14:textId="77777777" w:rsidR="000938A7" w:rsidRDefault="000938A7" w:rsidP="000938A7">
      <w:pPr>
        <w:tabs>
          <w:tab w:val="left" w:pos="3501"/>
        </w:tabs>
        <w:jc w:val="center"/>
        <w:rPr>
          <w:sz w:val="44"/>
          <w:szCs w:val="44"/>
        </w:rPr>
      </w:pPr>
    </w:p>
    <w:p w14:paraId="3DF730EB" w14:textId="77777777" w:rsidR="000938A7" w:rsidRDefault="000938A7" w:rsidP="000938A7">
      <w:pPr>
        <w:tabs>
          <w:tab w:val="left" w:pos="3501"/>
        </w:tabs>
        <w:jc w:val="center"/>
        <w:rPr>
          <w:sz w:val="44"/>
          <w:szCs w:val="44"/>
        </w:rPr>
      </w:pPr>
    </w:p>
    <w:p w14:paraId="156D3115" w14:textId="77777777" w:rsidR="000938A7" w:rsidRDefault="000938A7" w:rsidP="000938A7">
      <w:pPr>
        <w:tabs>
          <w:tab w:val="left" w:pos="3501"/>
        </w:tabs>
        <w:jc w:val="center"/>
        <w:rPr>
          <w:sz w:val="44"/>
          <w:szCs w:val="44"/>
        </w:rPr>
      </w:pPr>
    </w:p>
    <w:p w14:paraId="4B1352E8" w14:textId="77777777" w:rsidR="000938A7" w:rsidRDefault="000938A7" w:rsidP="000938A7">
      <w:pPr>
        <w:tabs>
          <w:tab w:val="left" w:pos="3501"/>
        </w:tabs>
        <w:jc w:val="center"/>
        <w:rPr>
          <w:sz w:val="44"/>
          <w:szCs w:val="44"/>
        </w:rPr>
      </w:pPr>
    </w:p>
    <w:p w14:paraId="73DA18A6" w14:textId="77777777" w:rsidR="000938A7" w:rsidRDefault="000938A7" w:rsidP="000938A7">
      <w:pPr>
        <w:tabs>
          <w:tab w:val="left" w:pos="3501"/>
        </w:tabs>
        <w:jc w:val="center"/>
        <w:rPr>
          <w:sz w:val="44"/>
          <w:szCs w:val="44"/>
        </w:rPr>
      </w:pPr>
    </w:p>
    <w:p w14:paraId="7A31384C" w14:textId="77777777" w:rsidR="000938A7" w:rsidRDefault="000938A7" w:rsidP="000938A7">
      <w:pPr>
        <w:tabs>
          <w:tab w:val="left" w:pos="3501"/>
        </w:tabs>
        <w:jc w:val="center"/>
        <w:rPr>
          <w:sz w:val="44"/>
          <w:szCs w:val="44"/>
        </w:rPr>
      </w:pPr>
    </w:p>
    <w:p w14:paraId="1EA8E3E7" w14:textId="77777777" w:rsidR="000938A7" w:rsidRDefault="000938A7" w:rsidP="000938A7">
      <w:pPr>
        <w:tabs>
          <w:tab w:val="left" w:pos="3501"/>
        </w:tabs>
        <w:jc w:val="center"/>
      </w:pPr>
    </w:p>
    <w:p w14:paraId="6EC52918" w14:textId="77777777" w:rsidR="000938A7" w:rsidRPr="000938A7" w:rsidRDefault="000938A7" w:rsidP="000938A7">
      <w:pPr>
        <w:tabs>
          <w:tab w:val="left" w:pos="3501"/>
        </w:tabs>
        <w:rPr>
          <w:b/>
          <w:bCs/>
        </w:rPr>
      </w:pPr>
      <w:r w:rsidRPr="000938A7">
        <w:rPr>
          <w:b/>
          <w:bCs/>
        </w:rPr>
        <w:lastRenderedPageBreak/>
        <w:t xml:space="preserve">Purpose: </w:t>
      </w:r>
    </w:p>
    <w:p w14:paraId="1CC66EA3" w14:textId="77777777" w:rsidR="000938A7" w:rsidRDefault="000938A7" w:rsidP="000938A7">
      <w:pPr>
        <w:tabs>
          <w:tab w:val="left" w:pos="3501"/>
        </w:tabs>
      </w:pPr>
      <w:r>
        <w:t>This Code of Conduct is established to promote mutual respect, integrity, and sportsmanship among players, coaches, staff, and supporters of the club. All members are expected to adhere to these guidelines to maintain a positive and inclusive environment.</w:t>
      </w:r>
    </w:p>
    <w:p w14:paraId="038F32DE" w14:textId="77777777" w:rsidR="000938A7" w:rsidRDefault="000938A7" w:rsidP="000938A7">
      <w:pPr>
        <w:tabs>
          <w:tab w:val="left" w:pos="3501"/>
        </w:tabs>
      </w:pPr>
    </w:p>
    <w:p w14:paraId="279F2559" w14:textId="77777777" w:rsidR="000938A7" w:rsidRPr="000938A7" w:rsidRDefault="000938A7" w:rsidP="000938A7">
      <w:pPr>
        <w:tabs>
          <w:tab w:val="left" w:pos="3501"/>
        </w:tabs>
        <w:rPr>
          <w:b/>
          <w:bCs/>
        </w:rPr>
      </w:pPr>
      <w:r w:rsidRPr="000938A7">
        <w:rPr>
          <w:b/>
          <w:bCs/>
        </w:rPr>
        <w:t>1. Respect and Fair Play</w:t>
      </w:r>
    </w:p>
    <w:p w14:paraId="1F6891BD" w14:textId="77777777" w:rsidR="000938A7" w:rsidRDefault="000938A7" w:rsidP="000938A7">
      <w:pPr>
        <w:tabs>
          <w:tab w:val="left" w:pos="3501"/>
        </w:tabs>
      </w:pPr>
      <w:r>
        <w:t xml:space="preserve">- Treat all participants, including players, coaches, referees, and opponents, with respect at all times.  </w:t>
      </w:r>
    </w:p>
    <w:p w14:paraId="09ABC14D" w14:textId="77777777" w:rsidR="000938A7" w:rsidRDefault="000938A7" w:rsidP="000938A7">
      <w:pPr>
        <w:tabs>
          <w:tab w:val="left" w:pos="3501"/>
        </w:tabs>
      </w:pPr>
      <w:r>
        <w:t xml:space="preserve">- Demonstrate good sportsmanship before, during, and after all games.  </w:t>
      </w:r>
    </w:p>
    <w:p w14:paraId="1D235EF2" w14:textId="77777777" w:rsidR="000938A7" w:rsidRDefault="000938A7" w:rsidP="000938A7">
      <w:pPr>
        <w:tabs>
          <w:tab w:val="left" w:pos="3501"/>
        </w:tabs>
      </w:pPr>
      <w:r>
        <w:t>- Accept decisions made by referees and officials without argument or disrespect.</w:t>
      </w:r>
    </w:p>
    <w:p w14:paraId="70FE37B0" w14:textId="77777777" w:rsidR="000938A7" w:rsidRDefault="000938A7" w:rsidP="000938A7">
      <w:pPr>
        <w:tabs>
          <w:tab w:val="left" w:pos="3501"/>
        </w:tabs>
      </w:pPr>
    </w:p>
    <w:p w14:paraId="63AB499B" w14:textId="77777777" w:rsidR="000938A7" w:rsidRPr="000938A7" w:rsidRDefault="000938A7" w:rsidP="000938A7">
      <w:pPr>
        <w:tabs>
          <w:tab w:val="left" w:pos="3501"/>
        </w:tabs>
        <w:rPr>
          <w:b/>
          <w:bCs/>
        </w:rPr>
      </w:pPr>
      <w:r w:rsidRPr="000938A7">
        <w:rPr>
          <w:b/>
          <w:bCs/>
        </w:rPr>
        <w:t xml:space="preserve">2. Commitment to Team Values  </w:t>
      </w:r>
    </w:p>
    <w:p w14:paraId="3D33A416" w14:textId="77777777" w:rsidR="000938A7" w:rsidRDefault="000938A7" w:rsidP="000938A7">
      <w:pPr>
        <w:tabs>
          <w:tab w:val="left" w:pos="3501"/>
        </w:tabs>
      </w:pPr>
      <w:r>
        <w:t xml:space="preserve">- Prioritise the interests of the team over personal ambitions.  </w:t>
      </w:r>
    </w:p>
    <w:p w14:paraId="012AC599" w14:textId="77777777" w:rsidR="000938A7" w:rsidRDefault="000938A7" w:rsidP="000938A7">
      <w:pPr>
        <w:tabs>
          <w:tab w:val="left" w:pos="3501"/>
        </w:tabs>
      </w:pPr>
      <w:r>
        <w:t xml:space="preserve">- Attend all scheduled practices and matches unless a valid excuse is provided.  </w:t>
      </w:r>
    </w:p>
    <w:p w14:paraId="60EB3DBF" w14:textId="77777777" w:rsidR="000938A7" w:rsidRDefault="000938A7" w:rsidP="000938A7">
      <w:pPr>
        <w:tabs>
          <w:tab w:val="left" w:pos="3501"/>
        </w:tabs>
      </w:pPr>
      <w:r>
        <w:t>- Encourage and support teammates both on and off the field.</w:t>
      </w:r>
    </w:p>
    <w:p w14:paraId="3BACA6F3" w14:textId="77777777" w:rsidR="000938A7" w:rsidRDefault="000938A7" w:rsidP="000938A7">
      <w:pPr>
        <w:tabs>
          <w:tab w:val="left" w:pos="3501"/>
        </w:tabs>
      </w:pPr>
    </w:p>
    <w:p w14:paraId="698D800E" w14:textId="77777777" w:rsidR="000938A7" w:rsidRPr="000938A7" w:rsidRDefault="000938A7" w:rsidP="000938A7">
      <w:pPr>
        <w:tabs>
          <w:tab w:val="left" w:pos="3501"/>
        </w:tabs>
        <w:rPr>
          <w:b/>
          <w:bCs/>
        </w:rPr>
      </w:pPr>
      <w:r w:rsidRPr="000938A7">
        <w:rPr>
          <w:b/>
          <w:bCs/>
        </w:rPr>
        <w:t>3. Integrity</w:t>
      </w:r>
    </w:p>
    <w:p w14:paraId="747699BC" w14:textId="77777777" w:rsidR="000938A7" w:rsidRDefault="000938A7" w:rsidP="000938A7">
      <w:pPr>
        <w:tabs>
          <w:tab w:val="left" w:pos="3501"/>
        </w:tabs>
      </w:pPr>
      <w:r>
        <w:t xml:space="preserve">- Play by the rules and uphold ethical standards in all club activities.  </w:t>
      </w:r>
    </w:p>
    <w:p w14:paraId="04F4BCC8" w14:textId="77777777" w:rsidR="000938A7" w:rsidRDefault="000938A7" w:rsidP="000938A7">
      <w:pPr>
        <w:tabs>
          <w:tab w:val="left" w:pos="3501"/>
        </w:tabs>
      </w:pPr>
      <w:r>
        <w:t xml:space="preserve">- Avoid any form of cheating, bullying, or harassment.  </w:t>
      </w:r>
    </w:p>
    <w:p w14:paraId="3BFB0552" w14:textId="54C9D72B" w:rsidR="000938A7" w:rsidRDefault="000938A7" w:rsidP="000938A7">
      <w:pPr>
        <w:tabs>
          <w:tab w:val="left" w:pos="3501"/>
        </w:tabs>
      </w:pPr>
      <w:r>
        <w:t>- Report any unethical behaviour to coaching staff or club officials.</w:t>
      </w:r>
    </w:p>
    <w:p w14:paraId="2807EB44" w14:textId="77777777" w:rsidR="000938A7" w:rsidRDefault="000938A7" w:rsidP="000938A7">
      <w:pPr>
        <w:tabs>
          <w:tab w:val="left" w:pos="3501"/>
        </w:tabs>
      </w:pPr>
    </w:p>
    <w:p w14:paraId="52D94653" w14:textId="77777777" w:rsidR="000938A7" w:rsidRPr="000938A7" w:rsidRDefault="000938A7" w:rsidP="000938A7">
      <w:pPr>
        <w:tabs>
          <w:tab w:val="left" w:pos="3501"/>
        </w:tabs>
        <w:rPr>
          <w:b/>
          <w:bCs/>
        </w:rPr>
      </w:pPr>
      <w:r w:rsidRPr="000938A7">
        <w:rPr>
          <w:b/>
          <w:bCs/>
        </w:rPr>
        <w:t>4. Inclusivity and Diversity</w:t>
      </w:r>
    </w:p>
    <w:p w14:paraId="746BC7F3" w14:textId="77777777" w:rsidR="000938A7" w:rsidRDefault="000938A7" w:rsidP="000938A7">
      <w:pPr>
        <w:tabs>
          <w:tab w:val="left" w:pos="3501"/>
        </w:tabs>
      </w:pPr>
      <w:r>
        <w:t xml:space="preserve">- Foster an environment where everyone feels welcome regardless of their background, ability, or experience.  </w:t>
      </w:r>
    </w:p>
    <w:p w14:paraId="65E2A166" w14:textId="77777777" w:rsidR="000938A7" w:rsidRDefault="000938A7" w:rsidP="000938A7">
      <w:pPr>
        <w:tabs>
          <w:tab w:val="left" w:pos="3501"/>
        </w:tabs>
      </w:pPr>
      <w:r>
        <w:t>- Promote understanding and acceptance among all members of the club.</w:t>
      </w:r>
    </w:p>
    <w:p w14:paraId="4256A417" w14:textId="77777777" w:rsidR="000938A7" w:rsidRDefault="000938A7" w:rsidP="000938A7">
      <w:pPr>
        <w:tabs>
          <w:tab w:val="left" w:pos="3501"/>
        </w:tabs>
      </w:pPr>
    </w:p>
    <w:p w14:paraId="10E1DEA0" w14:textId="6FBD3632" w:rsidR="000938A7" w:rsidRPr="000938A7" w:rsidRDefault="000938A7" w:rsidP="000938A7">
      <w:pPr>
        <w:tabs>
          <w:tab w:val="left" w:pos="3501"/>
        </w:tabs>
        <w:rPr>
          <w:b/>
          <w:bCs/>
        </w:rPr>
      </w:pPr>
      <w:r w:rsidRPr="000938A7">
        <w:rPr>
          <w:b/>
          <w:bCs/>
        </w:rPr>
        <w:t>5. Appropriate Behaviour</w:t>
      </w:r>
    </w:p>
    <w:p w14:paraId="4426528D" w14:textId="77777777" w:rsidR="000938A7" w:rsidRDefault="000938A7" w:rsidP="000938A7">
      <w:pPr>
        <w:tabs>
          <w:tab w:val="left" w:pos="3501"/>
        </w:tabs>
      </w:pPr>
      <w:r>
        <w:t xml:space="preserve">- Refrain from using inappropriate language or gestures at all times.  </w:t>
      </w:r>
    </w:p>
    <w:p w14:paraId="0D39CE6E" w14:textId="77777777" w:rsidR="000938A7" w:rsidRDefault="000938A7" w:rsidP="000938A7">
      <w:pPr>
        <w:tabs>
          <w:tab w:val="left" w:pos="3501"/>
        </w:tabs>
      </w:pPr>
      <w:r>
        <w:t xml:space="preserve">- Abide by the club’s policies regarding bullying.  </w:t>
      </w:r>
    </w:p>
    <w:p w14:paraId="7DB11851" w14:textId="77777777" w:rsidR="000938A7" w:rsidRDefault="000938A7" w:rsidP="000938A7">
      <w:pPr>
        <w:tabs>
          <w:tab w:val="left" w:pos="3501"/>
        </w:tabs>
      </w:pPr>
      <w:r>
        <w:t>- Maintain professionalism in all interactions, including social media conduct.</w:t>
      </w:r>
    </w:p>
    <w:p w14:paraId="0DFECAC6" w14:textId="77777777" w:rsidR="000938A7" w:rsidRDefault="000938A7" w:rsidP="000938A7">
      <w:pPr>
        <w:tabs>
          <w:tab w:val="left" w:pos="3501"/>
        </w:tabs>
      </w:pPr>
    </w:p>
    <w:p w14:paraId="128FB95B" w14:textId="77777777" w:rsidR="000938A7" w:rsidRDefault="000938A7" w:rsidP="000938A7">
      <w:pPr>
        <w:tabs>
          <w:tab w:val="left" w:pos="3501"/>
        </w:tabs>
      </w:pPr>
    </w:p>
    <w:p w14:paraId="02B5BE6A" w14:textId="77777777" w:rsidR="000938A7" w:rsidRPr="000938A7" w:rsidRDefault="000938A7" w:rsidP="000938A7">
      <w:pPr>
        <w:tabs>
          <w:tab w:val="left" w:pos="3501"/>
        </w:tabs>
        <w:rPr>
          <w:b/>
          <w:bCs/>
        </w:rPr>
      </w:pPr>
      <w:r w:rsidRPr="000938A7">
        <w:rPr>
          <w:b/>
          <w:bCs/>
        </w:rPr>
        <w:lastRenderedPageBreak/>
        <w:t xml:space="preserve">6. Responsibility and Accountability </w:t>
      </w:r>
    </w:p>
    <w:p w14:paraId="115689A1" w14:textId="77777777" w:rsidR="000938A7" w:rsidRDefault="000938A7" w:rsidP="000938A7">
      <w:pPr>
        <w:tabs>
          <w:tab w:val="left" w:pos="3501"/>
        </w:tabs>
      </w:pPr>
      <w:r>
        <w:t xml:space="preserve">- Take responsibility for individual actions and their consequences.  </w:t>
      </w:r>
    </w:p>
    <w:p w14:paraId="3FEAA3E8" w14:textId="77777777" w:rsidR="000938A7" w:rsidRDefault="000938A7" w:rsidP="000938A7">
      <w:pPr>
        <w:tabs>
          <w:tab w:val="left" w:pos="3501"/>
        </w:tabs>
      </w:pPr>
      <w:r>
        <w:t xml:space="preserve">- Hold oneself and others accountable for adhering to this Code of Conduct.  </w:t>
      </w:r>
    </w:p>
    <w:p w14:paraId="279ED187" w14:textId="77777777" w:rsidR="000938A7" w:rsidRDefault="000938A7" w:rsidP="000938A7">
      <w:pPr>
        <w:tabs>
          <w:tab w:val="left" w:pos="3501"/>
        </w:tabs>
      </w:pPr>
      <w:r>
        <w:t>- Report any incidents of misconduct to the appropriate officials.</w:t>
      </w:r>
    </w:p>
    <w:p w14:paraId="12D8DE25" w14:textId="77777777" w:rsidR="000938A7" w:rsidRPr="000938A7" w:rsidRDefault="000938A7" w:rsidP="000938A7">
      <w:pPr>
        <w:tabs>
          <w:tab w:val="left" w:pos="3501"/>
        </w:tabs>
        <w:rPr>
          <w:b/>
          <w:bCs/>
        </w:rPr>
      </w:pPr>
    </w:p>
    <w:p w14:paraId="24CEEA77" w14:textId="77777777" w:rsidR="000938A7" w:rsidRPr="000938A7" w:rsidRDefault="000938A7" w:rsidP="000938A7">
      <w:pPr>
        <w:tabs>
          <w:tab w:val="left" w:pos="3501"/>
        </w:tabs>
        <w:rPr>
          <w:b/>
          <w:bCs/>
        </w:rPr>
      </w:pPr>
      <w:r w:rsidRPr="000938A7">
        <w:rPr>
          <w:b/>
          <w:bCs/>
        </w:rPr>
        <w:t>7. Commitment to Development</w:t>
      </w:r>
    </w:p>
    <w:p w14:paraId="31059379" w14:textId="77777777" w:rsidR="000938A7" w:rsidRDefault="000938A7" w:rsidP="000938A7">
      <w:pPr>
        <w:tabs>
          <w:tab w:val="left" w:pos="3501"/>
        </w:tabs>
      </w:pPr>
      <w:r>
        <w:t xml:space="preserve">- Focus on personal growth as an athlete and individual.  </w:t>
      </w:r>
    </w:p>
    <w:p w14:paraId="3DF7644C" w14:textId="77777777" w:rsidR="000938A7" w:rsidRDefault="000938A7" w:rsidP="000938A7">
      <w:pPr>
        <w:tabs>
          <w:tab w:val="left" w:pos="3501"/>
        </w:tabs>
      </w:pPr>
      <w:r>
        <w:t xml:space="preserve">- Seek to improve skills through practice, effort, and dedication.  </w:t>
      </w:r>
    </w:p>
    <w:p w14:paraId="56CF7B32" w14:textId="77777777" w:rsidR="000938A7" w:rsidRDefault="000938A7" w:rsidP="000938A7">
      <w:pPr>
        <w:tabs>
          <w:tab w:val="left" w:pos="3501"/>
        </w:tabs>
      </w:pPr>
      <w:r>
        <w:t>- Be open to feedback and learning from coaches and peers.</w:t>
      </w:r>
    </w:p>
    <w:p w14:paraId="70B600DB" w14:textId="77777777" w:rsidR="000938A7" w:rsidRDefault="000938A7" w:rsidP="000938A7">
      <w:pPr>
        <w:tabs>
          <w:tab w:val="left" w:pos="3501"/>
        </w:tabs>
      </w:pPr>
    </w:p>
    <w:p w14:paraId="114BCDA5" w14:textId="77777777" w:rsidR="000938A7" w:rsidRPr="000938A7" w:rsidRDefault="000938A7" w:rsidP="000938A7">
      <w:pPr>
        <w:tabs>
          <w:tab w:val="left" w:pos="3501"/>
        </w:tabs>
        <w:rPr>
          <w:b/>
          <w:bCs/>
        </w:rPr>
      </w:pPr>
      <w:r w:rsidRPr="000938A7">
        <w:rPr>
          <w:b/>
          <w:bCs/>
        </w:rPr>
        <w:t>8. Commitment to Community</w:t>
      </w:r>
    </w:p>
    <w:p w14:paraId="241CDEA0" w14:textId="77777777" w:rsidR="000938A7" w:rsidRDefault="000938A7" w:rsidP="000938A7">
      <w:pPr>
        <w:tabs>
          <w:tab w:val="left" w:pos="3501"/>
        </w:tabs>
      </w:pPr>
      <w:r>
        <w:t xml:space="preserve">- Engage positively with the local community and represent the club with pride.  </w:t>
      </w:r>
    </w:p>
    <w:p w14:paraId="029575FF" w14:textId="77777777" w:rsidR="000938A7" w:rsidRDefault="000938A7" w:rsidP="000938A7">
      <w:pPr>
        <w:tabs>
          <w:tab w:val="left" w:pos="3501"/>
        </w:tabs>
      </w:pPr>
      <w:r>
        <w:t xml:space="preserve">- Volunteer for events and support fundraising initiatives to enhance the club’s mission.  </w:t>
      </w:r>
    </w:p>
    <w:p w14:paraId="3ADC7142" w14:textId="77777777" w:rsidR="000938A7" w:rsidRDefault="000938A7" w:rsidP="000938A7">
      <w:pPr>
        <w:tabs>
          <w:tab w:val="left" w:pos="3501"/>
        </w:tabs>
      </w:pPr>
      <w:r>
        <w:t>- Promote the values of teamwork and cooperation both on and off the field.</w:t>
      </w:r>
    </w:p>
    <w:p w14:paraId="6F2AB0B4" w14:textId="77777777" w:rsidR="007A3AEE" w:rsidRDefault="007A3AEE" w:rsidP="000938A7">
      <w:pPr>
        <w:tabs>
          <w:tab w:val="left" w:pos="3501"/>
        </w:tabs>
      </w:pPr>
    </w:p>
    <w:p w14:paraId="7FEE8DC2" w14:textId="40AD24C0" w:rsidR="007A3AEE" w:rsidRPr="007A3AEE" w:rsidRDefault="007A3AEE" w:rsidP="000938A7">
      <w:pPr>
        <w:tabs>
          <w:tab w:val="left" w:pos="3501"/>
        </w:tabs>
        <w:rPr>
          <w:b/>
          <w:bCs/>
        </w:rPr>
      </w:pPr>
      <w:r w:rsidRPr="007A3AEE">
        <w:rPr>
          <w:b/>
          <w:bCs/>
        </w:rPr>
        <w:t xml:space="preserve">9. </w:t>
      </w:r>
      <w:r w:rsidRPr="007A3AEE">
        <w:rPr>
          <w:b/>
          <w:bCs/>
        </w:rPr>
        <w:t>Neutrality in Non-Club Related Matters</w:t>
      </w:r>
    </w:p>
    <w:p w14:paraId="228FC8B7" w14:textId="0840E491" w:rsidR="007A3AEE" w:rsidRDefault="007A3AEE" w:rsidP="000938A7">
      <w:pPr>
        <w:tabs>
          <w:tab w:val="left" w:pos="3501"/>
        </w:tabs>
      </w:pPr>
      <w:r w:rsidRPr="007A3AEE">
        <w:t>As a club, we do not involve ourselves in personal matters that occur outside of club activities and will remain neutral in any such disputes; we will not take sides</w:t>
      </w:r>
      <w:r>
        <w:t>.</w:t>
      </w:r>
    </w:p>
    <w:p w14:paraId="35F1BE9B" w14:textId="77777777" w:rsidR="000938A7" w:rsidRPr="000938A7" w:rsidRDefault="000938A7" w:rsidP="000938A7">
      <w:pPr>
        <w:tabs>
          <w:tab w:val="left" w:pos="3501"/>
        </w:tabs>
        <w:rPr>
          <w:b/>
          <w:bCs/>
        </w:rPr>
      </w:pPr>
    </w:p>
    <w:p w14:paraId="162A11AF" w14:textId="77777777" w:rsidR="000938A7" w:rsidRPr="000938A7" w:rsidRDefault="000938A7" w:rsidP="000938A7">
      <w:pPr>
        <w:tabs>
          <w:tab w:val="left" w:pos="3501"/>
        </w:tabs>
        <w:rPr>
          <w:b/>
          <w:bCs/>
        </w:rPr>
      </w:pPr>
      <w:r w:rsidRPr="000938A7">
        <w:rPr>
          <w:b/>
          <w:bCs/>
        </w:rPr>
        <w:t>Consequences for Violations:</w:t>
      </w:r>
    </w:p>
    <w:p w14:paraId="66F52417" w14:textId="335D6BEF" w:rsidR="000938A7" w:rsidRDefault="000938A7" w:rsidP="000938A7">
      <w:pPr>
        <w:tabs>
          <w:tab w:val="left" w:pos="3501"/>
        </w:tabs>
      </w:pPr>
      <w:r>
        <w:t>Violations of this Code of Conduct may result in disciplinary actions, including warnings, suspension, or expulsion from the club, depending on the severity of the behaviour.</w:t>
      </w:r>
    </w:p>
    <w:p w14:paraId="65766510" w14:textId="77777777" w:rsidR="000938A7" w:rsidRDefault="000938A7" w:rsidP="000938A7">
      <w:pPr>
        <w:tabs>
          <w:tab w:val="left" w:pos="3501"/>
        </w:tabs>
      </w:pPr>
    </w:p>
    <w:p w14:paraId="0A10076F" w14:textId="31BE3152" w:rsidR="000938A7" w:rsidRPr="000938A7" w:rsidRDefault="000938A7" w:rsidP="000938A7">
      <w:pPr>
        <w:tabs>
          <w:tab w:val="left" w:pos="3501"/>
        </w:tabs>
        <w:rPr>
          <w:b/>
          <w:bCs/>
        </w:rPr>
      </w:pPr>
      <w:r w:rsidRPr="000938A7">
        <w:rPr>
          <w:b/>
          <w:bCs/>
        </w:rPr>
        <w:t xml:space="preserve">Acknowledgement: </w:t>
      </w:r>
    </w:p>
    <w:p w14:paraId="23F9E107" w14:textId="77777777" w:rsidR="000938A7" w:rsidRDefault="000938A7" w:rsidP="000938A7">
      <w:pPr>
        <w:tabs>
          <w:tab w:val="left" w:pos="3501"/>
        </w:tabs>
      </w:pPr>
      <w:r>
        <w:t xml:space="preserve">By participating in the club activities, all members agree to uphold this Code of Conduct and contribute to a positive sporting environment. </w:t>
      </w:r>
    </w:p>
    <w:p w14:paraId="443A89C2" w14:textId="77777777" w:rsidR="000938A7" w:rsidRDefault="000938A7" w:rsidP="000938A7">
      <w:pPr>
        <w:tabs>
          <w:tab w:val="left" w:pos="3501"/>
        </w:tabs>
      </w:pPr>
    </w:p>
    <w:p w14:paraId="46D1C0B0" w14:textId="0718171A" w:rsidR="000938A7" w:rsidRDefault="000938A7" w:rsidP="000938A7">
      <w:pPr>
        <w:tabs>
          <w:tab w:val="left" w:pos="3501"/>
        </w:tabs>
      </w:pPr>
      <w:r>
        <w:t>Further details on the Code of Conduct are in the Welcome Pack players receive upon joining.</w:t>
      </w:r>
    </w:p>
    <w:p w14:paraId="1398C4C9" w14:textId="77777777" w:rsidR="000938A7" w:rsidRDefault="000938A7" w:rsidP="000938A7">
      <w:pPr>
        <w:tabs>
          <w:tab w:val="left" w:pos="3501"/>
        </w:tabs>
      </w:pPr>
    </w:p>
    <w:p w14:paraId="404B9C19" w14:textId="4DD83D5D" w:rsidR="000938A7" w:rsidRPr="000938A7" w:rsidRDefault="000938A7" w:rsidP="000938A7">
      <w:pPr>
        <w:tabs>
          <w:tab w:val="left" w:pos="3501"/>
        </w:tabs>
        <w:jc w:val="center"/>
        <w:rPr>
          <w:color w:val="002060"/>
          <w:sz w:val="32"/>
          <w:szCs w:val="32"/>
        </w:rPr>
      </w:pPr>
      <w:r w:rsidRPr="000938A7">
        <w:rPr>
          <w:color w:val="002060"/>
          <w:sz w:val="32"/>
          <w:szCs w:val="32"/>
        </w:rPr>
        <w:t>Thank You</w:t>
      </w:r>
    </w:p>
    <w:p w14:paraId="35D146ED" w14:textId="51E47193" w:rsidR="000938A7" w:rsidRPr="000938A7" w:rsidRDefault="000938A7" w:rsidP="000938A7">
      <w:pPr>
        <w:tabs>
          <w:tab w:val="left" w:pos="3501"/>
        </w:tabs>
        <w:jc w:val="center"/>
        <w:rPr>
          <w:color w:val="002060"/>
          <w:sz w:val="32"/>
          <w:szCs w:val="32"/>
        </w:rPr>
      </w:pPr>
      <w:r w:rsidRPr="000938A7">
        <w:rPr>
          <w:color w:val="002060"/>
          <w:sz w:val="32"/>
          <w:szCs w:val="32"/>
        </w:rPr>
        <w:t>SWFA</w:t>
      </w:r>
    </w:p>
    <w:sectPr w:rsidR="000938A7" w:rsidRPr="000938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8A7"/>
    <w:rsid w:val="00067D60"/>
    <w:rsid w:val="000938A7"/>
    <w:rsid w:val="003159F4"/>
    <w:rsid w:val="006B3304"/>
    <w:rsid w:val="007A3AEE"/>
    <w:rsid w:val="00AC0631"/>
    <w:rsid w:val="00B12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C8024"/>
  <w15:chartTrackingRefBased/>
  <w15:docId w15:val="{341B0390-D78E-4439-A222-1A5965D0F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38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38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38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38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38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38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38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38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38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8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38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38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38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38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38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38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38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38A7"/>
    <w:rPr>
      <w:rFonts w:eastAsiaTheme="majorEastAsia" w:cstheme="majorBidi"/>
      <w:color w:val="272727" w:themeColor="text1" w:themeTint="D8"/>
    </w:rPr>
  </w:style>
  <w:style w:type="paragraph" w:styleId="Title">
    <w:name w:val="Title"/>
    <w:basedOn w:val="Normal"/>
    <w:next w:val="Normal"/>
    <w:link w:val="TitleChar"/>
    <w:uiPriority w:val="10"/>
    <w:qFormat/>
    <w:rsid w:val="000938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38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38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38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38A7"/>
    <w:pPr>
      <w:spacing w:before="160"/>
      <w:jc w:val="center"/>
    </w:pPr>
    <w:rPr>
      <w:i/>
      <w:iCs/>
      <w:color w:val="404040" w:themeColor="text1" w:themeTint="BF"/>
    </w:rPr>
  </w:style>
  <w:style w:type="character" w:customStyle="1" w:styleId="QuoteChar">
    <w:name w:val="Quote Char"/>
    <w:basedOn w:val="DefaultParagraphFont"/>
    <w:link w:val="Quote"/>
    <w:uiPriority w:val="29"/>
    <w:rsid w:val="000938A7"/>
    <w:rPr>
      <w:i/>
      <w:iCs/>
      <w:color w:val="404040" w:themeColor="text1" w:themeTint="BF"/>
    </w:rPr>
  </w:style>
  <w:style w:type="paragraph" w:styleId="ListParagraph">
    <w:name w:val="List Paragraph"/>
    <w:basedOn w:val="Normal"/>
    <w:uiPriority w:val="34"/>
    <w:qFormat/>
    <w:rsid w:val="000938A7"/>
    <w:pPr>
      <w:ind w:left="720"/>
      <w:contextualSpacing/>
    </w:pPr>
  </w:style>
  <w:style w:type="character" w:styleId="IntenseEmphasis">
    <w:name w:val="Intense Emphasis"/>
    <w:basedOn w:val="DefaultParagraphFont"/>
    <w:uiPriority w:val="21"/>
    <w:qFormat/>
    <w:rsid w:val="000938A7"/>
    <w:rPr>
      <w:i/>
      <w:iCs/>
      <w:color w:val="0F4761" w:themeColor="accent1" w:themeShade="BF"/>
    </w:rPr>
  </w:style>
  <w:style w:type="paragraph" w:styleId="IntenseQuote">
    <w:name w:val="Intense Quote"/>
    <w:basedOn w:val="Normal"/>
    <w:next w:val="Normal"/>
    <w:link w:val="IntenseQuoteChar"/>
    <w:uiPriority w:val="30"/>
    <w:qFormat/>
    <w:rsid w:val="000938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38A7"/>
    <w:rPr>
      <w:i/>
      <w:iCs/>
      <w:color w:val="0F4761" w:themeColor="accent1" w:themeShade="BF"/>
    </w:rPr>
  </w:style>
  <w:style w:type="character" w:styleId="IntenseReference">
    <w:name w:val="Intense Reference"/>
    <w:basedOn w:val="DefaultParagraphFont"/>
    <w:uiPriority w:val="32"/>
    <w:qFormat/>
    <w:rsid w:val="000938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456</Words>
  <Characters>2492</Characters>
  <Application>Microsoft Office Word</Application>
  <DocSecurity>0</DocSecurity>
  <Lines>80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Payne</dc:creator>
  <cp:keywords/>
  <dc:description/>
  <cp:lastModifiedBy>Jack Payne</cp:lastModifiedBy>
  <cp:revision>2</cp:revision>
  <dcterms:created xsi:type="dcterms:W3CDTF">2025-08-16T08:48:00Z</dcterms:created>
  <dcterms:modified xsi:type="dcterms:W3CDTF">2025-08-16T08:48:00Z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83fd97a5-8c23-42c1-9c65-ca53f177edb8</vt:lpwstr>
  </property>
</Properties>
</file>